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C04F52B" w14:textId="0A7FB1DD" w:rsidR="00A16DAB" w:rsidRDefault="00A16DAB" w:rsidP="00A16DAB">
      <w:pPr>
        <w:spacing w:after="200" w:line="276" w:lineRule="auto"/>
        <w:jc w:val="right"/>
        <w:rPr>
          <w:rFonts w:ascii="Calibri" w:eastAsia="Calibri" w:hAnsi="Calibri" w:cs="Calibri"/>
        </w:rPr>
      </w:pPr>
      <w:bookmarkStart w:id="1" w:name="_Hlk34747156"/>
    </w:p>
    <w:p w14:paraId="5FD7110C" w14:textId="6894D84D" w:rsidR="00A16DAB" w:rsidRDefault="00A16DAB" w:rsidP="00A16DAB">
      <w:pPr>
        <w:spacing w:after="200" w:line="276" w:lineRule="auto"/>
        <w:jc w:val="right"/>
        <w:rPr>
          <w:rFonts w:ascii="Calibri" w:eastAsia="Calibri" w:hAnsi="Calibri" w:cs="Calibri"/>
        </w:rPr>
      </w:pPr>
    </w:p>
    <w:p w14:paraId="313AEC5F" w14:textId="0D5F437A" w:rsidR="00A16DAB" w:rsidRDefault="00A16DAB" w:rsidP="00A16DAB">
      <w:pPr>
        <w:spacing w:after="200" w:line="276" w:lineRule="auto"/>
        <w:jc w:val="right"/>
        <w:rPr>
          <w:rFonts w:ascii="Calibri" w:eastAsia="Calibri" w:hAnsi="Calibri" w:cs="Calibri"/>
        </w:rPr>
      </w:pPr>
    </w:p>
    <w:p w14:paraId="1AAC6010" w14:textId="1221AD7A" w:rsidR="00A16DAB" w:rsidRDefault="00A16DAB" w:rsidP="00A16DAB">
      <w:pPr>
        <w:spacing w:after="200" w:line="276" w:lineRule="auto"/>
        <w:jc w:val="right"/>
        <w:rPr>
          <w:rFonts w:ascii="Calibri" w:eastAsia="Calibri" w:hAnsi="Calibri" w:cs="Calibri"/>
        </w:rPr>
      </w:pPr>
    </w:p>
    <w:p w14:paraId="3108E38F" w14:textId="4EAEF9B5" w:rsidR="00A16DAB" w:rsidRDefault="00A16DAB" w:rsidP="00A16DAB">
      <w:pPr>
        <w:spacing w:after="200" w:line="276" w:lineRule="auto"/>
        <w:jc w:val="right"/>
        <w:rPr>
          <w:rFonts w:ascii="Calibri" w:eastAsia="Calibri" w:hAnsi="Calibri" w:cs="Calibri"/>
        </w:rPr>
      </w:pPr>
    </w:p>
    <w:p w14:paraId="29AE8047" w14:textId="77777777" w:rsidR="00A16DAB" w:rsidRPr="00A16DAB" w:rsidRDefault="00A16DAB" w:rsidP="00A16DAB">
      <w:pPr>
        <w:spacing w:after="200" w:line="276" w:lineRule="auto"/>
        <w:jc w:val="right"/>
        <w:rPr>
          <w:rFonts w:ascii="Calibri" w:eastAsia="Calibri" w:hAnsi="Calibri" w:cs="Calibri"/>
        </w:rPr>
      </w:pPr>
    </w:p>
    <w:bookmarkEnd w:id="1"/>
    <w:p w14:paraId="07D30FF9" w14:textId="15B7B765" w:rsidR="009248CC" w:rsidRDefault="009248CC" w:rsidP="00D07137">
      <w:pPr>
        <w:spacing w:after="0"/>
        <w:jc w:val="right"/>
        <w:rPr>
          <w:rFonts w:ascii="Times New Roman" w:hAnsi="Times New Roman" w:cs="Times New Roman"/>
          <w:sz w:val="24"/>
          <w:szCs w:val="24"/>
        </w:rPr>
      </w:pPr>
    </w:p>
    <w:p w14:paraId="44036DB7" w14:textId="14ABC6B2" w:rsidR="006A3CD8" w:rsidRDefault="006A3CD8"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32F5F870"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47E87" w:rsidRPr="00047E87">
        <w:rPr>
          <w:rFonts w:ascii="Times New Roman" w:eastAsia="Times New Roman" w:hAnsi="Times New Roman" w:cs="Times New Roman"/>
          <w:sz w:val="26"/>
          <w:szCs w:val="26"/>
          <w:lang w:eastAsia="ru-RU"/>
        </w:rPr>
        <w:t>приборов для обслуживания медного кабеля связи</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652D11DE"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A16DAB">
        <w:rPr>
          <w:rFonts w:ascii="Times New Roman" w:eastAsia="Calibri" w:hAnsi="Times New Roman" w:cs="Times New Roman"/>
          <w:iCs/>
          <w:color w:val="000000"/>
          <w:sz w:val="24"/>
          <w:szCs w:val="24"/>
        </w:rPr>
        <w:t>22</w:t>
      </w:r>
      <w:r>
        <w:rPr>
          <w:rFonts w:ascii="Times New Roman" w:eastAsia="Calibri" w:hAnsi="Times New Roman" w:cs="Times New Roman"/>
          <w:iCs/>
          <w:color w:val="000000"/>
          <w:sz w:val="24"/>
          <w:szCs w:val="24"/>
        </w:rPr>
        <w:t>» мая 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190B03B9"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A30EBF">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A30EBF"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A30EBF"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A30EBF"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MS Mincho" w:hAnsi="Times New Roman" w:cs="Times New Roman"/>
            <w:noProof/>
            <w:color w:val="0000FF"/>
            <w:kern w:val="32"/>
            <w:sz w:val="24"/>
            <w:szCs w:val="24"/>
            <w:u w:val="single"/>
            <w:lang w:val="x-none" w:eastAsia="x-none"/>
          </w:rPr>
          <w:t xml:space="preserve">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w:t>
        </w:r>
        <w:r w:rsidR="009C06A8" w:rsidRPr="009C06A8">
          <w:rPr>
            <w:rFonts w:ascii="Times New Roman" w:eastAsia="MS Mincho" w:hAnsi="Times New Roman" w:cs="Times New Roman"/>
            <w:noProof/>
            <w:color w:val="0000FF"/>
            <w:kern w:val="32"/>
            <w:sz w:val="24"/>
            <w:szCs w:val="24"/>
            <w:u w:val="single"/>
            <w:lang w:val="x-none" w:eastAsia="x-none"/>
          </w:rPr>
          <w:t>О</w:t>
        </w:r>
        <w:r w:rsidR="009C06A8" w:rsidRPr="009C06A8">
          <w:rPr>
            <w:rFonts w:ascii="Times New Roman" w:eastAsia="MS Mincho" w:hAnsi="Times New Roman" w:cs="Times New Roman"/>
            <w:noProof/>
            <w:color w:val="0000FF"/>
            <w:kern w:val="32"/>
            <w:sz w:val="24"/>
            <w:szCs w:val="24"/>
            <w:u w:val="single"/>
            <w:lang w:val="x-none" w:eastAsia="x-none"/>
          </w:rPr>
          <w:t>-КОММЕРЧЕСКОЕ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val="x-none" w:eastAsia="x-none"/>
          </w:rPr>
          <w:t>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A30EB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w:t>
        </w:r>
        <w:r w:rsidR="009C06A8" w:rsidRPr="009C06A8">
          <w:rPr>
            <w:rFonts w:ascii="Times New Roman" w:eastAsia="MS Mincho" w:hAnsi="Times New Roman" w:cs="Times New Roman"/>
            <w:noProof/>
            <w:color w:val="0000FF"/>
            <w:kern w:val="32"/>
            <w:sz w:val="24"/>
            <w:szCs w:val="24"/>
            <w:u w:val="single"/>
            <w:lang w:val="x-none" w:eastAsia="x-none"/>
          </w:rPr>
          <w:t>ч</w:t>
        </w:r>
        <w:r w:rsidR="009C06A8" w:rsidRPr="009C06A8">
          <w:rPr>
            <w:rFonts w:ascii="Times New Roman" w:eastAsia="MS Mincho" w:hAnsi="Times New Roman" w:cs="Times New Roman"/>
            <w:noProof/>
            <w:color w:val="0000FF"/>
            <w:kern w:val="32"/>
            <w:sz w:val="24"/>
            <w:szCs w:val="24"/>
            <w:u w:val="single"/>
            <w:lang w:val="x-none" w:eastAsia="x-none"/>
          </w:rPr>
          <w:t>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03D0798C" w:rsidR="009C06A8" w:rsidRDefault="00A30EBF"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D5514D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047E87" w:rsidRPr="00047E87">
        <w:rPr>
          <w:rFonts w:ascii="Times New Roman" w:eastAsia="Times New Roman" w:hAnsi="Times New Roman" w:cs="Times New Roman"/>
          <w:sz w:val="24"/>
          <w:szCs w:val="26"/>
          <w:lang w:eastAsia="ru-RU"/>
        </w:rPr>
        <w:t>приборов для обслуживания медного кабеля связи</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5C8F813B" w:rsidR="00EE063A" w:rsidRDefault="0081429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02546CA4"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w:t>
            </w:r>
            <w:r w:rsidR="0081429F">
              <w:rPr>
                <w:rFonts w:ascii="Times New Roman" w:eastAsia="Calibri" w:hAnsi="Times New Roman" w:cs="Times New Roman"/>
                <w:iCs/>
                <w:color w:val="000000"/>
                <w:sz w:val="24"/>
                <w:szCs w:val="24"/>
              </w:rPr>
              <w:t>-55-87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1B10EA" w:rsidRPr="00C03F1B">
                <w:rPr>
                  <w:rStyle w:val="a3"/>
                  <w:rFonts w:ascii="Times New Roman" w:hAnsi="Times New Roman" w:cs="Times New Roman"/>
                  <w:sz w:val="24"/>
                </w:rPr>
                <w:t>muhamadeevav@bashtel.ru</w:t>
              </w:r>
            </w:hyperlink>
            <w:r w:rsidR="001B10EA">
              <w:rPr>
                <w:rFonts w:ascii="Times New Roman" w:hAnsi="Times New Roman" w:cs="Times New Roman"/>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23E8526F"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47E87" w:rsidRPr="00047E87">
              <w:rPr>
                <w:rFonts w:ascii="Times New Roman" w:eastAsia="Times New Roman" w:hAnsi="Times New Roman" w:cs="Times New Roman"/>
                <w:iCs/>
                <w:sz w:val="24"/>
                <w:szCs w:val="24"/>
                <w:lang w:eastAsia="ru-RU"/>
              </w:rPr>
              <w:t>приборов для обслуживания медного кабеля связи</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50D7EB6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3 </w:t>
            </w:r>
            <w:r w:rsidR="002B73C3">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Три миллиона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F5B2B6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2B73C3">
              <w:rPr>
                <w:rFonts w:ascii="Times New Roman" w:eastAsia="Calibri" w:hAnsi="Times New Roman" w:cs="Times New Roman"/>
                <w:iCs/>
                <w:sz w:val="24"/>
                <w:szCs w:val="24"/>
              </w:rPr>
              <w:t>5</w:t>
            </w:r>
            <w:r w:rsidR="00665E34">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2B73C3">
              <w:rPr>
                <w:rFonts w:ascii="Times New Roman" w:eastAsia="Calibri" w:hAnsi="Times New Roman" w:cs="Times New Roman"/>
                <w:iCs/>
                <w:sz w:val="24"/>
                <w:szCs w:val="24"/>
              </w:rPr>
              <w:t>Пя</w:t>
            </w:r>
            <w:r w:rsidR="00665E34">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4D1FC98"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2B73C3">
              <w:rPr>
                <w:rFonts w:ascii="Times New Roman" w:eastAsia="Times New Roman" w:hAnsi="Times New Roman" w:cs="Times New Roman"/>
                <w:iCs/>
                <w:sz w:val="24"/>
                <w:szCs w:val="24"/>
                <w:lang w:eastAsia="ru-RU"/>
              </w:rPr>
              <w:t>2</w:t>
            </w:r>
            <w:r w:rsidR="00665E34">
              <w:rPr>
                <w:rFonts w:ascii="Times New Roman" w:eastAsia="Times New Roman" w:hAnsi="Times New Roman" w:cs="Times New Roman"/>
                <w:iCs/>
                <w:sz w:val="24"/>
                <w:szCs w:val="24"/>
                <w:lang w:eastAsia="ru-RU"/>
              </w:rPr>
              <w:t> </w:t>
            </w:r>
            <w:r w:rsidR="002B73C3">
              <w:rPr>
                <w:rFonts w:ascii="Times New Roman" w:eastAsia="Times New Roman" w:hAnsi="Times New Roman" w:cs="Times New Roman"/>
                <w:iCs/>
                <w:sz w:val="24"/>
                <w:szCs w:val="24"/>
                <w:lang w:eastAsia="ru-RU"/>
              </w:rPr>
              <w:t>5</w:t>
            </w:r>
            <w:r w:rsidR="00665E34">
              <w:rPr>
                <w:rFonts w:ascii="Times New Roman" w:eastAsia="Times New Roman" w:hAnsi="Times New Roman" w:cs="Times New Roman"/>
                <w:iCs/>
                <w:sz w:val="24"/>
                <w:szCs w:val="24"/>
                <w:lang w:eastAsia="ru-RU"/>
              </w:rPr>
              <w:t>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2B73C3">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67784C6" w:rsidR="009C06A8" w:rsidRPr="009C06A8" w:rsidRDefault="00074AB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A16DAB">
              <w:rPr>
                <w:rFonts w:ascii="Times New Roman" w:eastAsia="Calibri" w:hAnsi="Times New Roman" w:cs="Times New Roman"/>
                <w:color w:val="000000"/>
                <w:sz w:val="24"/>
                <w:szCs w:val="24"/>
              </w:rPr>
              <w:t>16</w:t>
            </w:r>
            <w:r>
              <w:rPr>
                <w:rFonts w:ascii="Times New Roman" w:eastAsia="Calibri" w:hAnsi="Times New Roman" w:cs="Times New Roman"/>
                <w:color w:val="000000"/>
                <w:sz w:val="24"/>
                <w:szCs w:val="24"/>
              </w:rPr>
              <w:t xml:space="preserve">» </w:t>
            </w:r>
            <w:r w:rsidR="00A16DAB">
              <w:rPr>
                <w:rFonts w:ascii="Times New Roman" w:eastAsia="Calibri" w:hAnsi="Times New Roman" w:cs="Times New Roman"/>
                <w:color w:val="000000"/>
                <w:sz w:val="24"/>
                <w:szCs w:val="24"/>
              </w:rPr>
              <w:t>июня</w:t>
            </w:r>
            <w:r>
              <w:rPr>
                <w:rFonts w:ascii="Times New Roman" w:eastAsia="Calibri" w:hAnsi="Times New Roman" w:cs="Times New Roman"/>
                <w:color w:val="000000"/>
                <w:sz w:val="24"/>
                <w:szCs w:val="24"/>
              </w:rPr>
              <w:t xml:space="preserve"> 2020 года</w:t>
            </w:r>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80D58D5" w:rsidR="009C06A8" w:rsidRDefault="00A30EBF"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06-16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«16»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3B4C3806" w:rsidR="009C06A8" w:rsidRPr="009C06A8" w:rsidRDefault="00A30EBF" w:rsidP="009C06A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117484047"/>
                <w:placeholder>
                  <w:docPart w:val="DCDB9D13196B48AEA550A7BA07C866CD"/>
                </w:placeholder>
                <w:date w:fullDate="2020-06-23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«23»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EF9483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06-19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«19»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A233B5B"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06-22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«22»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3A02207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06-24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«24»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40C904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06-25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«25»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52CC572"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30EBF">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C700D2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0234260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191D0DC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A30EBF"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0BF3DA"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596A82F"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05-22T00:00:00Z">
                <w:dateFormat w:val="«dd» MMMM yyyy 'года'"/>
                <w:lid w:val="ru-RU"/>
                <w:storeMappedDataAs w:val="dateTime"/>
                <w:calendar w:val="gregorian"/>
              </w:date>
            </w:sdtPr>
            <w:sdtContent>
              <w:p w14:paraId="48ED9C6C" w14:textId="13A2C4FB" w:rsidR="00C541E1" w:rsidRPr="009C06A8" w:rsidRDefault="00A16DAB"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«22» мая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5E14D837" w:rsidR="00C541E1" w:rsidRPr="009C06A8" w:rsidRDefault="00A30EB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06-16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«16»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6193E7CA" w:rsidR="00C541E1" w:rsidRDefault="00A30EB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06-16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«16»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57E9DA9A" w:rsidR="00C541E1" w:rsidRPr="009C06A8" w:rsidRDefault="00A30EBF"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06-23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«23»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5D54010"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06-19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«19»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74EAD9DA"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06-22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«22»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7ECAE6D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06-24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«24»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19888A2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06-25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«25»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34DCC969"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05-22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«22» мая 2020 года</w:t>
                </w:r>
              </w:sdtContent>
            </w:sdt>
          </w:p>
          <w:p w14:paraId="045B324B" w14:textId="6F7869BF"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06-08T00:00:00Z">
                  <w:dateFormat w:val="«dd» MMMM yyyy 'года'"/>
                  <w:lid w:val="ru-RU"/>
                  <w:storeMappedDataAs w:val="dateTime"/>
                  <w:calendar w:val="gregorian"/>
                </w:date>
              </w:sdtPr>
              <w:sdtContent>
                <w:r w:rsidR="00A16DAB">
                  <w:rPr>
                    <w:rFonts w:ascii="Times New Roman" w:eastAsia="Calibri" w:hAnsi="Times New Roman" w:cs="Times New Roman"/>
                    <w:color w:val="000000"/>
                    <w:sz w:val="24"/>
                    <w:szCs w:val="24"/>
                  </w:rPr>
                  <w:t>«08»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695DD3AC"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47E87" w:rsidRPr="00047E87">
              <w:rPr>
                <w:rFonts w:ascii="Times New Roman" w:eastAsia="Times New Roman" w:hAnsi="Times New Roman" w:cs="Times New Roman"/>
                <w:iCs/>
                <w:sz w:val="24"/>
                <w:szCs w:val="24"/>
                <w:lang w:eastAsia="ru-RU"/>
              </w:rPr>
              <w:t>приборов для обслуживания медного кабеля связи</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30EAB7" w14:textId="77777777" w:rsidR="00E173B7" w:rsidRPr="00E173B7" w:rsidRDefault="000668EC" w:rsidP="00E173B7">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73B7" w:rsidRPr="00E173B7">
              <w:rPr>
                <w:rFonts w:ascii="Times New Roman" w:eastAsia="Calibri" w:hAnsi="Times New Roman" w:cs="Times New Roman"/>
                <w:iCs/>
                <w:sz w:val="24"/>
                <w:szCs w:val="24"/>
              </w:rPr>
              <w:t xml:space="preserve">3 000 000,00 (Три миллиона) рублей 00 копеек, с учетом НДС </w:t>
            </w:r>
          </w:p>
          <w:p w14:paraId="75A93390"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r w:rsidRPr="00E173B7">
              <w:rPr>
                <w:rFonts w:ascii="Times New Roman" w:eastAsia="Calibri" w:hAnsi="Times New Roman" w:cs="Times New Roman"/>
                <w:iCs/>
                <w:sz w:val="24"/>
                <w:szCs w:val="24"/>
              </w:rPr>
              <w:t>В том числе НДС (20%) 500 000,00 (Пятьсот тысяч) рублей 00 копеек</w:t>
            </w:r>
          </w:p>
          <w:p w14:paraId="772C0748"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p>
          <w:p w14:paraId="382D2DB1" w14:textId="6F204B9E" w:rsidR="00E452C2" w:rsidRDefault="00E173B7" w:rsidP="00E173B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173B7">
              <w:rPr>
                <w:rFonts w:ascii="Times New Roman" w:eastAsia="Calibri" w:hAnsi="Times New Roman" w:cs="Times New Roman"/>
                <w:iCs/>
                <w:sz w:val="24"/>
                <w:szCs w:val="24"/>
              </w:rPr>
              <w:t>Начальная (максимальная) цена без учета НДС 2 500 000,00 (Два миллиона пятьсот тысяч) рублей 00 копеек.</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01AD6C2"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30EBF">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E8BD83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30EBF">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713A359"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3479FD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7832101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6EB0F8A2"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30EBF">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56B4DA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72D420BC"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60447B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86A5FD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F484E50"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866B53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93D6020"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231FF77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30EB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1BD786EF"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30EBF">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A30EBF" w:rsidRDefault="00A30EBF" w:rsidP="009C06A8">
      <w:pPr>
        <w:spacing w:after="0" w:line="240" w:lineRule="auto"/>
      </w:pPr>
      <w:r>
        <w:separator/>
      </w:r>
    </w:p>
  </w:endnote>
  <w:endnote w:type="continuationSeparator" w:id="0">
    <w:p w14:paraId="7EC0EA93" w14:textId="77777777" w:rsidR="00A30EBF" w:rsidRDefault="00A30EBF"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A30EBF" w:rsidRDefault="00A30EBF" w:rsidP="009C06A8">
      <w:pPr>
        <w:spacing w:after="0" w:line="240" w:lineRule="auto"/>
      </w:pPr>
      <w:r>
        <w:separator/>
      </w:r>
    </w:p>
  </w:footnote>
  <w:footnote w:type="continuationSeparator" w:id="0">
    <w:p w14:paraId="4D28600D" w14:textId="77777777" w:rsidR="00A30EBF" w:rsidRDefault="00A30EBF"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A30EBF" w:rsidRDefault="00A30EBF">
    <w:pPr>
      <w:pStyle w:val="a5"/>
      <w:jc w:val="center"/>
    </w:pPr>
    <w:r>
      <w:fldChar w:fldCharType="begin"/>
    </w:r>
    <w:r>
      <w:instrText>PAGE   \* MERGEFORMAT</w:instrText>
    </w:r>
    <w:r>
      <w:fldChar w:fldCharType="separate"/>
    </w:r>
    <w:r>
      <w:rPr>
        <w:noProof/>
      </w:rPr>
      <w:t>44</w:t>
    </w:r>
    <w:r>
      <w:fldChar w:fldCharType="end"/>
    </w:r>
  </w:p>
  <w:p w14:paraId="19C953D3" w14:textId="77777777" w:rsidR="00A30EBF" w:rsidRDefault="00A30EB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A30EBF" w:rsidRDefault="00A30EBF">
    <w:pPr>
      <w:pStyle w:val="a5"/>
      <w:jc w:val="center"/>
    </w:pPr>
    <w:r>
      <w:fldChar w:fldCharType="begin"/>
    </w:r>
    <w:r>
      <w:instrText>PAGE   \* MERGEFORMAT</w:instrText>
    </w:r>
    <w:r>
      <w:fldChar w:fldCharType="separate"/>
    </w:r>
    <w:r>
      <w:rPr>
        <w:noProof/>
      </w:rPr>
      <w:t>43</w:t>
    </w:r>
    <w:r>
      <w:fldChar w:fldCharType="end"/>
    </w:r>
  </w:p>
  <w:p w14:paraId="3DE7CAA0" w14:textId="77777777" w:rsidR="00A30EBF" w:rsidRDefault="00A30EBF">
    <w:pPr>
      <w:pStyle w:val="a5"/>
    </w:pPr>
  </w:p>
  <w:p w14:paraId="1D500CA5" w14:textId="77777777" w:rsidR="00A30EBF" w:rsidRDefault="00A30E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7E87"/>
    <w:rsid w:val="000575B6"/>
    <w:rsid w:val="000668EC"/>
    <w:rsid w:val="00074ABB"/>
    <w:rsid w:val="00075763"/>
    <w:rsid w:val="000762EC"/>
    <w:rsid w:val="00084205"/>
    <w:rsid w:val="000E613D"/>
    <w:rsid w:val="00100E47"/>
    <w:rsid w:val="001067F1"/>
    <w:rsid w:val="001B10EA"/>
    <w:rsid w:val="001C21DA"/>
    <w:rsid w:val="00255B53"/>
    <w:rsid w:val="00293D24"/>
    <w:rsid w:val="002B73C3"/>
    <w:rsid w:val="002F4828"/>
    <w:rsid w:val="002F7BC5"/>
    <w:rsid w:val="003072D6"/>
    <w:rsid w:val="00327D04"/>
    <w:rsid w:val="00336C88"/>
    <w:rsid w:val="003408B8"/>
    <w:rsid w:val="003C321E"/>
    <w:rsid w:val="003F3DBB"/>
    <w:rsid w:val="003F79F3"/>
    <w:rsid w:val="00405A83"/>
    <w:rsid w:val="00424E13"/>
    <w:rsid w:val="00452791"/>
    <w:rsid w:val="00453B58"/>
    <w:rsid w:val="004C55C1"/>
    <w:rsid w:val="00524AAB"/>
    <w:rsid w:val="005313B4"/>
    <w:rsid w:val="00542D68"/>
    <w:rsid w:val="0056615D"/>
    <w:rsid w:val="005B4DA3"/>
    <w:rsid w:val="005E7CC8"/>
    <w:rsid w:val="0060287C"/>
    <w:rsid w:val="0061764F"/>
    <w:rsid w:val="0065179D"/>
    <w:rsid w:val="00651A86"/>
    <w:rsid w:val="006522F9"/>
    <w:rsid w:val="00661E09"/>
    <w:rsid w:val="00665E34"/>
    <w:rsid w:val="006A3CD8"/>
    <w:rsid w:val="006C71B6"/>
    <w:rsid w:val="006E3499"/>
    <w:rsid w:val="00733FA0"/>
    <w:rsid w:val="00763672"/>
    <w:rsid w:val="007C2F7A"/>
    <w:rsid w:val="007F6B53"/>
    <w:rsid w:val="00813B87"/>
    <w:rsid w:val="0081429F"/>
    <w:rsid w:val="008201C1"/>
    <w:rsid w:val="00836D4F"/>
    <w:rsid w:val="00851197"/>
    <w:rsid w:val="00857178"/>
    <w:rsid w:val="008869DC"/>
    <w:rsid w:val="008910B7"/>
    <w:rsid w:val="008B72FE"/>
    <w:rsid w:val="008B7E84"/>
    <w:rsid w:val="008D3861"/>
    <w:rsid w:val="009248CC"/>
    <w:rsid w:val="00931E1D"/>
    <w:rsid w:val="009C06A8"/>
    <w:rsid w:val="009D5C52"/>
    <w:rsid w:val="00A16DAB"/>
    <w:rsid w:val="00A232A9"/>
    <w:rsid w:val="00A30EBF"/>
    <w:rsid w:val="00A71C0A"/>
    <w:rsid w:val="00A76E01"/>
    <w:rsid w:val="00AC4B21"/>
    <w:rsid w:val="00B12E52"/>
    <w:rsid w:val="00B47BB7"/>
    <w:rsid w:val="00B50E33"/>
    <w:rsid w:val="00B56387"/>
    <w:rsid w:val="00B62943"/>
    <w:rsid w:val="00B85E5F"/>
    <w:rsid w:val="00BA1AE7"/>
    <w:rsid w:val="00C541E1"/>
    <w:rsid w:val="00CC4CFF"/>
    <w:rsid w:val="00CD6AF6"/>
    <w:rsid w:val="00CD6CA3"/>
    <w:rsid w:val="00CD6E70"/>
    <w:rsid w:val="00D07137"/>
    <w:rsid w:val="00D21803"/>
    <w:rsid w:val="00D564D8"/>
    <w:rsid w:val="00D74012"/>
    <w:rsid w:val="00D8147D"/>
    <w:rsid w:val="00D92CFA"/>
    <w:rsid w:val="00DF0A86"/>
    <w:rsid w:val="00DF274E"/>
    <w:rsid w:val="00E173B7"/>
    <w:rsid w:val="00E23648"/>
    <w:rsid w:val="00E35BE5"/>
    <w:rsid w:val="00E452C2"/>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C17E2"/>
    <w:rsid w:val="002233E9"/>
    <w:rsid w:val="00261DB6"/>
    <w:rsid w:val="002B1D95"/>
    <w:rsid w:val="003A23D9"/>
    <w:rsid w:val="004103C3"/>
    <w:rsid w:val="0043397F"/>
    <w:rsid w:val="004815E4"/>
    <w:rsid w:val="004940E2"/>
    <w:rsid w:val="004C7A6E"/>
    <w:rsid w:val="007541B5"/>
    <w:rsid w:val="00856AB9"/>
    <w:rsid w:val="009B2464"/>
    <w:rsid w:val="00B3640C"/>
    <w:rsid w:val="00B94C8E"/>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087C5-DD3C-44DC-9AD8-D91E3EB3B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43</Pages>
  <Words>14855</Words>
  <Characters>84678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2020-05-22T17:05:00Z</cp:lastPrinted>
  <dcterms:created xsi:type="dcterms:W3CDTF">2020-02-05T03:32:00Z</dcterms:created>
  <dcterms:modified xsi:type="dcterms:W3CDTF">2020-05-22T17:07:00Z</dcterms:modified>
</cp:coreProperties>
</file>